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A19D2" w14:textId="150E1F15" w:rsidR="00626B45" w:rsidRDefault="31EDDF07" w:rsidP="5593152B">
      <w:pPr>
        <w:pStyle w:val="Heading1"/>
      </w:pPr>
      <w:r w:rsidRPr="5593152B">
        <w:rPr>
          <w:rFonts w:ascii="Arial" w:eastAsia="Arial" w:hAnsi="Arial" w:cs="Arial"/>
          <w:sz w:val="24"/>
          <w:szCs w:val="24"/>
        </w:rPr>
        <w:t>Declaration 6: Code of Practice</w:t>
      </w:r>
      <w:hyperlink r:id="rId10" w:anchor="_ftn1">
        <w:r w:rsidRPr="5593152B">
          <w:rPr>
            <w:rStyle w:val="Hyperlink"/>
            <w:rFonts w:ascii="Arial" w:eastAsia="Arial" w:hAnsi="Arial" w:cs="Arial"/>
            <w:b/>
            <w:bCs/>
            <w:sz w:val="26"/>
            <w:szCs w:val="26"/>
            <w:vertAlign w:val="superscript"/>
          </w:rPr>
          <w:t>[1]</w:t>
        </w:r>
      </w:hyperlink>
      <w:r w:rsidRPr="5593152B">
        <w:rPr>
          <w:rFonts w:ascii="Arial" w:eastAsia="Arial" w:hAnsi="Arial" w:cs="Arial"/>
          <w:sz w:val="24"/>
          <w:szCs w:val="24"/>
        </w:rPr>
        <w:t xml:space="preserve"> </w:t>
      </w:r>
    </w:p>
    <w:p w14:paraId="6AE18533" w14:textId="6AE85A8D" w:rsidR="00626B45" w:rsidRDefault="31EDDF07">
      <w:r w:rsidRPr="5593152B">
        <w:rPr>
          <w:rFonts w:ascii="Arial" w:eastAsia="Arial" w:hAnsi="Arial" w:cs="Arial"/>
          <w:sz w:val="24"/>
          <w:szCs w:val="24"/>
        </w:rPr>
        <w:t xml:space="preserve"> </w:t>
      </w:r>
    </w:p>
    <w:p w14:paraId="41597F43" w14:textId="255E5621" w:rsidR="00626B45" w:rsidRDefault="31EDDF07">
      <w:r w:rsidRPr="5593152B">
        <w:rPr>
          <w:rFonts w:ascii="Arial" w:eastAsia="Arial" w:hAnsi="Arial" w:cs="Arial"/>
          <w:sz w:val="24"/>
          <w:szCs w:val="24"/>
        </w:rPr>
        <w:t>I confirm that I am aware of the requirements of the Department’s Code of Practice</w:t>
      </w:r>
      <w:r w:rsidR="00496D52">
        <w:rPr>
          <w:rFonts w:ascii="Arial" w:eastAsia="Arial" w:hAnsi="Arial" w:cs="Arial"/>
          <w:sz w:val="24"/>
          <w:szCs w:val="24"/>
        </w:rPr>
        <w:t xml:space="preserve"> </w:t>
      </w:r>
      <w:r w:rsidRPr="5593152B">
        <w:rPr>
          <w:rFonts w:ascii="Arial" w:eastAsia="Arial" w:hAnsi="Arial" w:cs="Arial"/>
          <w:sz w:val="24"/>
          <w:szCs w:val="24"/>
        </w:rPr>
        <w:t>for Research and, in the proposed project, I will use my best efforts to ensure that the procedures used conform to those requirements under the following headings:</w:t>
      </w:r>
    </w:p>
    <w:p w14:paraId="7BEDED0C" w14:textId="62E3E6C6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>Responsibilities</w:t>
      </w:r>
    </w:p>
    <w:p w14:paraId="0D27167E" w14:textId="3AD5E904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>Competence</w:t>
      </w:r>
    </w:p>
    <w:p w14:paraId="76BEBC32" w14:textId="5C9B69F0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>Project planning</w:t>
      </w:r>
    </w:p>
    <w:p w14:paraId="452FBA68" w14:textId="660E5027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>Quality Control</w:t>
      </w:r>
    </w:p>
    <w:p w14:paraId="72902B0E" w14:textId="07C39F1E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 xml:space="preserve">Handling of samples and </w:t>
      </w:r>
      <w:proofErr w:type="gramStart"/>
      <w:r w:rsidRPr="5593152B">
        <w:rPr>
          <w:rFonts w:ascii="Arial" w:eastAsia="Arial" w:hAnsi="Arial" w:cs="Arial"/>
          <w:sz w:val="24"/>
          <w:szCs w:val="24"/>
        </w:rPr>
        <w:t>materials</w:t>
      </w:r>
      <w:proofErr w:type="gramEnd"/>
    </w:p>
    <w:p w14:paraId="6580611D" w14:textId="66920F49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>Documentation of procedures and methods</w:t>
      </w:r>
    </w:p>
    <w:p w14:paraId="549F4E00" w14:textId="0CEB27B6" w:rsidR="00626B45" w:rsidRDefault="31EDDF07">
      <w:r w:rsidRPr="5593152B">
        <w:rPr>
          <w:rFonts w:ascii="Arial" w:eastAsia="Arial" w:hAnsi="Arial" w:cs="Arial"/>
          <w:sz w:val="24"/>
          <w:szCs w:val="24"/>
        </w:rPr>
        <w:t></w:t>
      </w:r>
      <w:r w:rsidRPr="5593152B">
        <w:rPr>
          <w:rFonts w:ascii="Arial" w:eastAsia="Arial" w:hAnsi="Arial" w:cs="Arial"/>
          <w:sz w:val="24"/>
          <w:szCs w:val="24"/>
        </w:rPr>
        <w:t>Research/work records</w:t>
      </w:r>
    </w:p>
    <w:p w14:paraId="2293EE95" w14:textId="1030EF8C" w:rsidR="00626B45" w:rsidRDefault="31EDDF07">
      <w:r w:rsidRPr="5593152B">
        <w:rPr>
          <w:rFonts w:ascii="Arial" w:eastAsia="Arial" w:hAnsi="Arial" w:cs="Arial"/>
          <w:sz w:val="24"/>
          <w:szCs w:val="24"/>
        </w:rPr>
        <w:t xml:space="preserve">I understand that the Department has the right to inspect our procedures and practices against the requirements of the Code of Practice, and that I may be asked to provide documentary evidence of our working practices or provide access and assistance to auditors appointed by the Department. </w:t>
      </w:r>
    </w:p>
    <w:p w14:paraId="3AEE9B76" w14:textId="44B275C7" w:rsidR="00626B45" w:rsidRDefault="31EDDF07">
      <w:r w:rsidRPr="5593152B">
        <w:rPr>
          <w:rFonts w:ascii="Arial" w:eastAsia="Arial" w:hAnsi="Arial" w:cs="Arial"/>
          <w:sz w:val="24"/>
          <w:szCs w:val="24"/>
        </w:rPr>
        <w:t xml:space="preserve">(There is some flexibility in the application of the Code of Practice to specific research projects. Contractors are encouraged to discuss with the Department any aspects that cause them concern, </w:t>
      </w:r>
      <w:proofErr w:type="gramStart"/>
      <w:r w:rsidRPr="5593152B">
        <w:rPr>
          <w:rFonts w:ascii="Arial" w:eastAsia="Arial" w:hAnsi="Arial" w:cs="Arial"/>
          <w:sz w:val="24"/>
          <w:szCs w:val="24"/>
        </w:rPr>
        <w:t>in order to</w:t>
      </w:r>
      <w:proofErr w:type="gramEnd"/>
      <w:r w:rsidRPr="5593152B">
        <w:rPr>
          <w:rFonts w:ascii="Arial" w:eastAsia="Arial" w:hAnsi="Arial" w:cs="Arial"/>
          <w:sz w:val="24"/>
          <w:szCs w:val="24"/>
        </w:rPr>
        <w:t xml:space="preserve"> reach agreement on the interpretation of each requirement.)</w:t>
      </w:r>
    </w:p>
    <w:p w14:paraId="02A1E5A6" w14:textId="77777777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</w:p>
    <w:p w14:paraId="65EDD03A" w14:textId="29537AFC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  <w:r w:rsidRPr="0FF3923A">
        <w:rPr>
          <w:rFonts w:ascii="Arial" w:eastAsia="Arial" w:hAnsi="Arial" w:cs="Arial"/>
          <w:sz w:val="24"/>
          <w:szCs w:val="24"/>
        </w:rPr>
        <w:t>Signed      …………………………………….</w:t>
      </w:r>
    </w:p>
    <w:p w14:paraId="6F5A27B8" w14:textId="77777777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  <w:r w:rsidRPr="0FF3923A">
        <w:rPr>
          <w:rFonts w:ascii="Arial" w:eastAsia="Arial" w:hAnsi="Arial" w:cs="Arial"/>
          <w:sz w:val="24"/>
          <w:szCs w:val="24"/>
        </w:rPr>
        <w:t xml:space="preserve"> </w:t>
      </w:r>
    </w:p>
    <w:p w14:paraId="70B2B833" w14:textId="77777777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  <w:r w:rsidRPr="0FF3923A">
        <w:rPr>
          <w:rFonts w:ascii="Arial" w:eastAsia="Arial" w:hAnsi="Arial" w:cs="Arial"/>
          <w:sz w:val="24"/>
          <w:szCs w:val="24"/>
        </w:rPr>
        <w:t>Name       …………………………………….</w:t>
      </w:r>
    </w:p>
    <w:p w14:paraId="13516E32" w14:textId="77777777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  <w:r w:rsidRPr="0FF3923A">
        <w:rPr>
          <w:rFonts w:ascii="Arial" w:eastAsia="Arial" w:hAnsi="Arial" w:cs="Arial"/>
          <w:sz w:val="24"/>
          <w:szCs w:val="24"/>
        </w:rPr>
        <w:t xml:space="preserve"> </w:t>
      </w:r>
    </w:p>
    <w:p w14:paraId="35FD3CC5" w14:textId="7ED0D2D1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  <w:r w:rsidRPr="0FF3923A">
        <w:rPr>
          <w:rFonts w:ascii="Arial" w:eastAsia="Arial" w:hAnsi="Arial" w:cs="Arial"/>
          <w:sz w:val="24"/>
          <w:szCs w:val="24"/>
        </w:rPr>
        <w:t>Position     …………………………………….</w:t>
      </w:r>
    </w:p>
    <w:p w14:paraId="2C349D2E" w14:textId="797EADEC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</w:p>
    <w:p w14:paraId="24D3DCFA" w14:textId="73C07529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Date</w:t>
      </w:r>
      <w:r w:rsidRPr="0FF3923A">
        <w:rPr>
          <w:rFonts w:ascii="Arial" w:eastAsia="Arial" w:hAnsi="Arial" w:cs="Arial"/>
          <w:sz w:val="24"/>
          <w:szCs w:val="24"/>
        </w:rPr>
        <w:t xml:space="preserve">     …………………………………….</w:t>
      </w:r>
    </w:p>
    <w:p w14:paraId="0BE32A21" w14:textId="77777777" w:rsidR="001028D6" w:rsidRDefault="001028D6" w:rsidP="001028D6">
      <w:pPr>
        <w:jc w:val="both"/>
        <w:rPr>
          <w:rFonts w:ascii="Arial" w:eastAsia="Arial" w:hAnsi="Arial" w:cs="Arial"/>
          <w:sz w:val="24"/>
          <w:szCs w:val="24"/>
        </w:rPr>
      </w:pPr>
    </w:p>
    <w:p w14:paraId="698046AA" w14:textId="5D7552E3" w:rsidR="00626B45" w:rsidRDefault="31EDDF07">
      <w:r w:rsidRPr="5593152B">
        <w:rPr>
          <w:rFonts w:ascii="Arial" w:eastAsia="Arial" w:hAnsi="Arial" w:cs="Arial"/>
          <w:sz w:val="19"/>
          <w:szCs w:val="19"/>
        </w:rPr>
        <w:t xml:space="preserve"> </w:t>
      </w:r>
    </w:p>
    <w:p w14:paraId="485B4310" w14:textId="0BE24FBA" w:rsidR="00626B45" w:rsidRDefault="31EDDF07">
      <w:r w:rsidRPr="5593152B">
        <w:rPr>
          <w:rFonts w:ascii="Arial" w:eastAsia="Arial" w:hAnsi="Arial" w:cs="Arial"/>
          <w:sz w:val="19"/>
          <w:szCs w:val="19"/>
        </w:rPr>
        <w:t xml:space="preserve"> </w:t>
      </w:r>
    </w:p>
    <w:p w14:paraId="478CD8AF" w14:textId="0502C8AC" w:rsidR="00626B45" w:rsidRDefault="00626B45"/>
    <w:p w14:paraId="5E5787A5" w14:textId="4F86C266" w:rsidR="00626B45" w:rsidRDefault="001028D6" w:rsidP="5593152B">
      <w:hyperlink r:id="rId11" w:anchor="_ftnref1">
        <w:r w:rsidR="31EDDF07" w:rsidRPr="5593152B">
          <w:rPr>
            <w:rStyle w:val="Hyperlink"/>
            <w:rFonts w:ascii="Arial" w:eastAsia="Arial" w:hAnsi="Arial" w:cs="Arial"/>
            <w:sz w:val="20"/>
            <w:szCs w:val="20"/>
            <w:vertAlign w:val="superscript"/>
          </w:rPr>
          <w:t>[1]</w:t>
        </w:r>
      </w:hyperlink>
      <w:r w:rsidR="31EDDF07" w:rsidRPr="5593152B">
        <w:rPr>
          <w:rFonts w:ascii="Arial" w:eastAsia="Arial" w:hAnsi="Arial" w:cs="Arial"/>
          <w:sz w:val="20"/>
          <w:szCs w:val="20"/>
        </w:rPr>
        <w:t xml:space="preserve"> Please note that this declaration applies to individuals, single </w:t>
      </w:r>
      <w:proofErr w:type="gramStart"/>
      <w:r w:rsidR="31EDDF07" w:rsidRPr="5593152B">
        <w:rPr>
          <w:rFonts w:ascii="Arial" w:eastAsia="Arial" w:hAnsi="Arial" w:cs="Arial"/>
          <w:sz w:val="20"/>
          <w:szCs w:val="20"/>
        </w:rPr>
        <w:t>organisations</w:t>
      </w:r>
      <w:proofErr w:type="gramEnd"/>
      <w:r w:rsidR="31EDDF07" w:rsidRPr="5593152B">
        <w:rPr>
          <w:rFonts w:ascii="Arial" w:eastAsia="Arial" w:hAnsi="Arial" w:cs="Arial"/>
          <w:sz w:val="20"/>
          <w:szCs w:val="20"/>
        </w:rPr>
        <w:t xml:space="preserve"> and consortia.</w:t>
      </w:r>
    </w:p>
    <w:sectPr w:rsidR="00626B4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6FD78" w14:textId="77777777" w:rsidR="001634D0" w:rsidRDefault="001634D0" w:rsidP="00BC625E">
      <w:pPr>
        <w:spacing w:after="0" w:line="240" w:lineRule="auto"/>
      </w:pPr>
      <w:r>
        <w:separator/>
      </w:r>
    </w:p>
  </w:endnote>
  <w:endnote w:type="continuationSeparator" w:id="0">
    <w:p w14:paraId="29C84E60" w14:textId="77777777" w:rsidR="001634D0" w:rsidRDefault="001634D0" w:rsidP="00BC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F5BD2" w14:textId="77777777" w:rsidR="001634D0" w:rsidRDefault="001634D0" w:rsidP="00BC625E">
      <w:pPr>
        <w:spacing w:after="0" w:line="240" w:lineRule="auto"/>
      </w:pPr>
      <w:r>
        <w:separator/>
      </w:r>
    </w:p>
  </w:footnote>
  <w:footnote w:type="continuationSeparator" w:id="0">
    <w:p w14:paraId="51FB3261" w14:textId="77777777" w:rsidR="001634D0" w:rsidRDefault="001634D0" w:rsidP="00BC6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454F3E"/>
    <w:rsid w:val="001028D6"/>
    <w:rsid w:val="001634D0"/>
    <w:rsid w:val="00496D52"/>
    <w:rsid w:val="00626B45"/>
    <w:rsid w:val="00BC625E"/>
    <w:rsid w:val="00D70ED0"/>
    <w:rsid w:val="28454F3E"/>
    <w:rsid w:val="31EDDF07"/>
    <w:rsid w:val="5593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454F3E"/>
  <w15:chartTrackingRefBased/>
  <w15:docId w15:val="{F46115D9-2734-4839-B89B-602A7A3E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kc-word-edit.officeapps.live.com/we/wordeditorframe.aspx?new=1&amp;ui=en%2DGB&amp;rs=en%2DGB&amp;wdenableroaming=1&amp;mscc=1&amp;hid=79AF9E9F-509D-2000-7DC0-66045A97E224&amp;wopisrc=https%3A%2F%2Fbeisgov.sharepoint.com%2Fsites%2FICF%2F_vti_bin%2Fwopi.ashx%2Ffiles%2Fa7ae654840ff4716b4c1ee48c5f83fb8&amp;wdorigin=DocLib&amp;wdhostclicktime=1609954935054&amp;jsapi=1&amp;jsapiver=v1&amp;newsession=1&amp;corrid=aa13f0ab-803f-4e95-8973-590d2c595529&amp;usid=aa13f0ab-803f-4e95-8973-590d2c595529&amp;sftc=1&amp;wdredirectionreason=Unified_SingleFlush&amp;rct=Medium&amp;ctp=LeastProtected" TargetMode="External"/><Relationship Id="rId5" Type="http://schemas.openxmlformats.org/officeDocument/2006/relationships/styles" Target="styles.xml"/><Relationship Id="rId10" Type="http://schemas.openxmlformats.org/officeDocument/2006/relationships/hyperlink" Target="https://ukc-word-edit.officeapps.live.com/we/wordeditorframe.aspx?new=1&amp;ui=en%2DGB&amp;rs=en%2DGB&amp;wdenableroaming=1&amp;mscc=1&amp;hid=79AF9E9F-509D-2000-7DC0-66045A97E224&amp;wopisrc=https%3A%2F%2Fbeisgov.sharepoint.com%2Fsites%2FICF%2F_vti_bin%2Fwopi.ashx%2Ffiles%2Fa7ae654840ff4716b4c1ee48c5f83fb8&amp;wdorigin=DocLib&amp;wdhostclicktime=1609954935054&amp;jsapi=1&amp;jsapiver=v1&amp;newsession=1&amp;corrid=aa13f0ab-803f-4e95-8973-590d2c595529&amp;usid=aa13f0ab-803f-4e95-8973-590d2c595529&amp;sftc=1&amp;wdredirectionreason=Unified_SingleFlush&amp;rct=Medium&amp;ctp=LeastProtected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_x0020_Closed xmlns="b413c3fd-5a3b-4239-b985-69032e371c04" xsi:nil="true"/>
    <LegacyData xmlns="aaacb922-5235-4a66-b188-303b9b46fbd7" xsi:nil="true"/>
    <_dlc_DocId xmlns="92ad9e33-5271-4ce6-bdd9-333434fbc601">FQW7PQWC2EQU-2126234253-9117</_dlc_DocId>
    <TaxCatchAll xmlns="92ad9e33-5271-4ce6-bdd9-333434fbc601">
      <Value>1</Value>
    </TaxCatchAll>
    <m975189f4ba442ecbf67d4147307b177 xmlns="92ad9e33-5271-4ce6-bdd9-333434fbc6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 Climate Finance</TermName>
          <TermId xmlns="http://schemas.microsoft.com/office/infopath/2007/PartnerControls">25a07eec-082c-4868-be05-2bef48a6767e</TermId>
        </TermInfo>
      </Terms>
    </m975189f4ba442ecbf67d4147307b177>
    <Retention_x0020_Label xmlns="a8f60570-4bd3-4f2b-950b-a996de8ab151" xsi:nil="true"/>
    <Government_x0020_Body xmlns="b413c3fd-5a3b-4239-b985-69032e371c04">BEIS</Government_x0020_Body>
    <Date_x0020_Opened xmlns="b413c3fd-5a3b-4239-b985-69032e371c04">2021-01-06T17:42:15+00:00</Date_x0020_Opened>
    <Descriptor xmlns="0063f72e-ace3-48fb-9c1f-5b513408b31f" xsi:nil="true"/>
    <Security_x0020_Classification xmlns="0063f72e-ace3-48fb-9c1f-5b513408b31f">OFFICIAL</Security_x0020_Classification>
    <_dlc_DocIdUrl xmlns="92ad9e33-5271-4ce6-bdd9-333434fbc601">
      <Url>https://beisgov.sharepoint.com/sites/ICF/_layouts/15/DocIdRedir.aspx?ID=FQW7PQWC2EQU-2126234253-9117</Url>
      <Description>FQW7PQWC2EQU-2126234253-9117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6BC38FBA6AE64EBB94A713A201E924" ma:contentTypeVersion="13" ma:contentTypeDescription="Create a new document." ma:contentTypeScope="" ma:versionID="2d1f42b56a4a72268c992e0ac4fa3bd0">
  <xsd:schema xmlns:xsd="http://www.w3.org/2001/XMLSchema" xmlns:xs="http://www.w3.org/2001/XMLSchema" xmlns:p="http://schemas.microsoft.com/office/2006/metadata/properties" xmlns:ns2="92ad9e33-5271-4ce6-bdd9-333434fbc601" xmlns:ns3="0063f72e-ace3-48fb-9c1f-5b513408b31f" xmlns:ns4="b413c3fd-5a3b-4239-b985-69032e371c04" xmlns:ns5="a8f60570-4bd3-4f2b-950b-a996de8ab151" xmlns:ns6="aaacb922-5235-4a66-b188-303b9b46fbd7" xmlns:ns7="c428dd7c-603b-4269-bcac-7b8676926974" targetNamespace="http://schemas.microsoft.com/office/2006/metadata/properties" ma:root="true" ma:fieldsID="e02b222b591885bcef0e081bb4daf53d" ns2:_="" ns3:_="" ns4:_="" ns5:_="" ns6:_="" ns7:_="">
    <xsd:import namespace="92ad9e33-5271-4ce6-bdd9-333434fbc601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c428dd7c-603b-4269-bcac-7b86769269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KeyPoints" minOccurs="0"/>
                <xsd:element ref="ns7:MediaServiceKeyPoint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DateTaken" minOccurs="0"/>
                <xsd:element ref="ns7:MediaServiceLocation" minOccurs="0"/>
                <xsd:element ref="ns2:SharedWithUsers" minOccurs="0"/>
                <xsd:element ref="ns2:SharedWithDetails" minOccurs="0"/>
                <xsd:element ref="ns7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d9e33-5271-4ce6-bdd9-333434fbc6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International Climate Finance|25a07eec-082c-4868-be05-2bef48a6767e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36d9e3-02d7-4447-9a9a-9d02553843e1}" ma:internalName="TaxCatchAll" ma:showField="CatchAllData" ma:web="92ad9e33-5271-4ce6-bdd9-333434fbc6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36d9e3-02d7-4447-9a9a-9d02553843e1}" ma:internalName="TaxCatchAllLabel" ma:readOnly="true" ma:showField="CatchAllDataLabel" ma:web="92ad9e33-5271-4ce6-bdd9-333434fbc6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8dd7c-603b-4269-bcac-7b8676926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A3A528-6CE3-4021-88A7-438122865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4FFDB-2A6D-4EBA-9692-9E0F9E5EBBD0}">
  <ds:schemaRefs>
    <ds:schemaRef ds:uri="c428dd7c-603b-4269-bcac-7b8676926974"/>
    <ds:schemaRef ds:uri="http://purl.org/dc/terms/"/>
    <ds:schemaRef ds:uri="aaacb922-5235-4a66-b188-303b9b46fbd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8f60570-4bd3-4f2b-950b-a996de8ab151"/>
    <ds:schemaRef ds:uri="b413c3fd-5a3b-4239-b985-69032e371c04"/>
    <ds:schemaRef ds:uri="http://purl.org/dc/elements/1.1/"/>
    <ds:schemaRef ds:uri="http://schemas.microsoft.com/office/2006/metadata/properties"/>
    <ds:schemaRef ds:uri="0063f72e-ace3-48fb-9c1f-5b513408b31f"/>
    <ds:schemaRef ds:uri="92ad9e33-5271-4ce6-bdd9-333434fbc60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D9D2D5-CEED-4145-A3E3-40EBBFE4B0B1}"/>
</file>

<file path=customXml/itemProps4.xml><?xml version="1.0" encoding="utf-8"?>
<ds:datastoreItem xmlns:ds="http://schemas.openxmlformats.org/officeDocument/2006/customXml" ds:itemID="{35970549-9096-407B-BA64-F747F00C8A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Simpson3, Clio (BEIS)</dc:creator>
  <cp:keywords/>
  <dc:description/>
  <cp:lastModifiedBy>Bird, Matthew (Commercial)</cp:lastModifiedBy>
  <cp:revision>6</cp:revision>
  <dcterms:created xsi:type="dcterms:W3CDTF">2021-01-06T17:42:00Z</dcterms:created>
  <dcterms:modified xsi:type="dcterms:W3CDTF">2021-01-14T15:33:00Z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usiness Unit">
    <vt:lpwstr>1;#International Climate Finance|25a07eec-082c-4868-be05-2bef48a6767e</vt:lpwstr>
  </property>
  <property fmtid="{D5CDD505-2E9C-101B-9397-08002B2CF9AE}" pid="3" name="ContentTypeId">
    <vt:lpwstr>0x010100C86BC38FBA6AE64EBB94A713A201E924</vt:lpwstr>
  </property>
  <property fmtid="{D5CDD505-2E9C-101B-9397-08002B2CF9AE}" pid="4" name="_dlc_DocIdItemGuid">
    <vt:lpwstr>46ddfbb8-e9a4-4595-ba90-01b7d03b4b70</vt:lpwstr>
  </property>
  <property fmtid="{D5CDD505-2E9C-101B-9397-08002B2CF9AE}" pid="5" name="MSIP_Label_ba62f585-b40f-4ab9-bafe-39150f03d124_Enabled">
    <vt:lpwstr>true</vt:lpwstr>
  </property>
  <property fmtid="{D5CDD505-2E9C-101B-9397-08002B2CF9AE}" pid="6" name="MSIP_Label_ba62f585-b40f-4ab9-bafe-39150f03d124_SetDate">
    <vt:lpwstr>2021-01-14T10:53:05Z</vt:lpwstr>
  </property>
  <property fmtid="{D5CDD505-2E9C-101B-9397-08002B2CF9AE}" pid="7" name="MSIP_Label_ba62f585-b40f-4ab9-bafe-39150f03d124_Method">
    <vt:lpwstr>Standard</vt:lpwstr>
  </property>
  <property fmtid="{D5CDD505-2E9C-101B-9397-08002B2CF9AE}" pid="8" name="MSIP_Label_ba62f585-b40f-4ab9-bafe-39150f03d124_Name">
    <vt:lpwstr>OFFICIAL</vt:lpwstr>
  </property>
  <property fmtid="{D5CDD505-2E9C-101B-9397-08002B2CF9AE}" pid="9" name="MSIP_Label_ba62f585-b40f-4ab9-bafe-39150f03d124_SiteId">
    <vt:lpwstr>cbac7005-02c1-43eb-b497-e6492d1b2dd8</vt:lpwstr>
  </property>
  <property fmtid="{D5CDD505-2E9C-101B-9397-08002B2CF9AE}" pid="10" name="MSIP_Label_ba62f585-b40f-4ab9-bafe-39150f03d124_ActionId">
    <vt:lpwstr>a3e8e593-ace0-4d39-8d30-0d2639eccd6e</vt:lpwstr>
  </property>
  <property fmtid="{D5CDD505-2E9C-101B-9397-08002B2CF9AE}" pid="11" name="MSIP_Label_ba62f585-b40f-4ab9-bafe-39150f03d124_ContentBits">
    <vt:lpwstr>0</vt:lpwstr>
  </property>
</Properties>
</file>